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bidiVisual/>
        <w:tblW w:w="110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78"/>
        <w:gridCol w:w="6757"/>
        <w:gridCol w:w="1973"/>
      </w:tblGrid>
      <w:tr w:rsidR="003F12A3" w:rsidRPr="00EC3EAC" w:rsidTr="00CC1FA4">
        <w:tc>
          <w:tcPr>
            <w:tcW w:w="2366" w:type="dxa"/>
            <w:gridSpan w:val="2"/>
            <w:tcBorders>
              <w:bottom w:val="single" w:sz="18" w:space="0" w:color="auto"/>
              <w:right w:val="nil"/>
            </w:tcBorders>
          </w:tcPr>
          <w:p w:rsidR="003F12A3" w:rsidRPr="00485478" w:rsidRDefault="003F12A3" w:rsidP="00AF0EA4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485478">
              <w:rPr>
                <w:rFonts w:ascii="IranNastaliq" w:hAnsi="IranNastaliq" w:cs="IranNastaliq"/>
                <w:b/>
                <w:bCs/>
                <w:noProof/>
                <w:sz w:val="30"/>
                <w:szCs w:val="30"/>
                <w:rtl/>
              </w:rPr>
              <w:drawing>
                <wp:inline distT="0" distB="0" distL="0" distR="0" wp14:anchorId="08BCD8DF" wp14:editId="4FD88AB9">
                  <wp:extent cx="571500" cy="571500"/>
                  <wp:effectExtent l="0" t="0" r="0" b="0"/>
                  <wp:docPr id="1" name="Picture 1" descr="F:\hadi file\Hassanzadeh - Textile Fair\IUT - Selected Pictures\a- IUT 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adi file\Hassanzadeh - Textile Fair\IUT - Selected Pictures\a- IUT 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2A3" w:rsidRPr="00485478" w:rsidRDefault="003F12A3" w:rsidP="00AF0EA4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485478">
              <w:rPr>
                <w:rFonts w:ascii="IranNastaliq" w:hAnsi="IranNastaliq" w:cs="IranNastaliq"/>
                <w:b/>
                <w:bCs/>
                <w:color w:val="2F5496" w:themeColor="accent1" w:themeShade="BF"/>
                <w:sz w:val="34"/>
                <w:szCs w:val="34"/>
                <w:rtl/>
                <w:lang w:bidi="fa-IR"/>
              </w:rPr>
              <w:t>دانشگاه صنعتی اصفهان</w:t>
            </w:r>
          </w:p>
        </w:tc>
        <w:tc>
          <w:tcPr>
            <w:tcW w:w="6757" w:type="dxa"/>
            <w:tcBorders>
              <w:left w:val="nil"/>
              <w:bottom w:val="single" w:sz="18" w:space="0" w:color="auto"/>
              <w:right w:val="nil"/>
            </w:tcBorders>
          </w:tcPr>
          <w:p w:rsidR="003F12A3" w:rsidRPr="00485478" w:rsidRDefault="003F12A3" w:rsidP="00AF0EA4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lang w:bidi="fa-IR"/>
              </w:rPr>
            </w:pPr>
            <w:r w:rsidRPr="00485478">
              <w:rPr>
                <w:rFonts w:ascii="IranNastaliq" w:hAnsi="IranNastaliq" w:cs="IranNastaliq" w:hint="cs"/>
                <w:b/>
                <w:bCs/>
                <w:sz w:val="34"/>
                <w:szCs w:val="34"/>
                <w:rtl/>
                <w:lang w:bidi="fa-IR"/>
              </w:rPr>
              <w:t>بسمه تعالی</w:t>
            </w:r>
          </w:p>
          <w:p w:rsidR="003F12A3" w:rsidRDefault="003F12A3" w:rsidP="003F12A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85478">
              <w:rPr>
                <w:rFonts w:ascii="IranNastaliq" w:hAnsi="IranNastaliq" w:cs="IranNastaliq" w:hint="cs"/>
                <w:b/>
                <w:bCs/>
                <w:sz w:val="34"/>
                <w:szCs w:val="34"/>
                <w:rtl/>
                <w:lang w:bidi="fa-IR"/>
              </w:rPr>
              <w:t>فرم درخواست بررسی مسائل آموزشی</w:t>
            </w:r>
          </w:p>
        </w:tc>
        <w:tc>
          <w:tcPr>
            <w:tcW w:w="1973" w:type="dxa"/>
            <w:tcBorders>
              <w:left w:val="nil"/>
              <w:bottom w:val="single" w:sz="18" w:space="0" w:color="auto"/>
            </w:tcBorders>
          </w:tcPr>
          <w:p w:rsidR="003F12A3" w:rsidRPr="007B5494" w:rsidRDefault="003F12A3" w:rsidP="003F12A3">
            <w:pPr>
              <w:tabs>
                <w:tab w:val="right" w:leader="dot" w:pos="1586"/>
              </w:tabs>
              <w:bidi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7B5494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 xml:space="preserve">تاریخ: </w:t>
            </w:r>
            <w:r w:rsidRPr="007B5494">
              <w:rPr>
                <w:rFonts w:ascii="IranNastaliq" w:hAnsi="IranNastaliq" w:cs="2  Nazanin"/>
                <w:sz w:val="24"/>
                <w:szCs w:val="24"/>
                <w:rtl/>
                <w:lang w:bidi="fa-IR"/>
              </w:rPr>
              <w:tab/>
            </w:r>
          </w:p>
          <w:p w:rsidR="003F12A3" w:rsidRDefault="003F12A3" w:rsidP="003F12A3">
            <w:pPr>
              <w:tabs>
                <w:tab w:val="right" w:leader="dot" w:pos="1586"/>
              </w:tabs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7B5494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شماره: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Nazanin"/>
                <w:sz w:val="24"/>
                <w:szCs w:val="24"/>
                <w:rtl/>
                <w:lang w:bidi="fa-IR"/>
              </w:rPr>
              <w:tab/>
            </w:r>
          </w:p>
          <w:p w:rsidR="003F12A3" w:rsidRPr="00EC3EAC" w:rsidRDefault="003F12A3" w:rsidP="003F12A3">
            <w:pPr>
              <w:tabs>
                <w:tab w:val="right" w:leader="dot" w:pos="1586"/>
              </w:tabs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7B5494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پیوست: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EC3EAC" w:rsidRPr="00EC3EAC" w:rsidTr="00CC1FA4">
        <w:tc>
          <w:tcPr>
            <w:tcW w:w="888" w:type="dxa"/>
            <w:tcBorders>
              <w:left w:val="nil"/>
              <w:right w:val="nil"/>
            </w:tcBorders>
          </w:tcPr>
          <w:p w:rsidR="00EC3EAC" w:rsidRPr="00EC3EAC" w:rsidRDefault="00EC3EAC" w:rsidP="00EC3EAC">
            <w:pPr>
              <w:bidi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0208" w:type="dxa"/>
            <w:gridSpan w:val="3"/>
            <w:tcBorders>
              <w:left w:val="nil"/>
              <w:right w:val="nil"/>
            </w:tcBorders>
          </w:tcPr>
          <w:p w:rsidR="00EC3EAC" w:rsidRPr="00EC3EAC" w:rsidRDefault="00EC3EAC" w:rsidP="00EC3EAC">
            <w:pPr>
              <w:bidi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446384" w:rsidRPr="00F72989" w:rsidTr="00CC1FA4">
        <w:trPr>
          <w:trHeight w:val="656"/>
        </w:trPr>
        <w:tc>
          <w:tcPr>
            <w:tcW w:w="11096" w:type="dxa"/>
            <w:gridSpan w:val="4"/>
          </w:tcPr>
          <w:p w:rsidR="00446384" w:rsidRPr="00F72989" w:rsidRDefault="00446384" w:rsidP="00E8451F">
            <w:pPr>
              <w:tabs>
                <w:tab w:val="right" w:pos="10622"/>
              </w:tabs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دانشکده دانشجو: ..................................................................................</w:t>
            </w: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ترم درخواست: ............................</w:t>
            </w:r>
          </w:p>
        </w:tc>
      </w:tr>
      <w:tr w:rsidR="00EC3EAC" w:rsidRPr="00F72989" w:rsidTr="00CC1FA4">
        <w:trPr>
          <w:cantSplit/>
          <w:trHeight w:val="2062"/>
        </w:trPr>
        <w:tc>
          <w:tcPr>
            <w:tcW w:w="888" w:type="dxa"/>
            <w:textDirection w:val="tbRl"/>
          </w:tcPr>
          <w:p w:rsidR="00EC3EAC" w:rsidRPr="00F72989" w:rsidRDefault="00446384" w:rsidP="00DC74E0">
            <w:pPr>
              <w:bidi/>
              <w:ind w:left="113" w:right="113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درخواست دانشجو</w:t>
            </w:r>
          </w:p>
        </w:tc>
        <w:tc>
          <w:tcPr>
            <w:tcW w:w="10208" w:type="dxa"/>
            <w:gridSpan w:val="3"/>
          </w:tcPr>
          <w:p w:rsidR="00EC3EAC" w:rsidRPr="00F72989" w:rsidRDefault="00966672" w:rsidP="00A72328">
            <w:pPr>
              <w:tabs>
                <w:tab w:val="left" w:pos="3436"/>
                <w:tab w:val="left" w:pos="6697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نام و نام خانوادگی: ................................</w:t>
            </w:r>
            <w:r w:rsidR="00A72328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  <w:r w:rsidR="00C30252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شماره دانشجویی: .......................... </w:t>
            </w: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رشته تحصیلی: ...............................</w:t>
            </w:r>
          </w:p>
          <w:p w:rsidR="00966672" w:rsidRPr="00F72989" w:rsidRDefault="00966672" w:rsidP="009B0121">
            <w:pPr>
              <w:tabs>
                <w:tab w:val="left" w:pos="3436"/>
                <w:tab w:val="left" w:pos="6697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تعداد کل واحدهای گذرانده: ..............</w:t>
            </w:r>
            <w:r w:rsidR="009B0121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معدل کل: ............................</w:t>
            </w:r>
          </w:p>
          <w:p w:rsidR="00633338" w:rsidRPr="00633338" w:rsidRDefault="00633338" w:rsidP="005F326C">
            <w:pPr>
              <w:tabs>
                <w:tab w:val="left" w:pos="1438"/>
                <w:tab w:val="left" w:pos="2444"/>
                <w:tab w:val="left" w:pos="3578"/>
                <w:tab w:val="left" w:pos="5137"/>
                <w:tab w:val="left" w:pos="6555"/>
                <w:tab w:val="left" w:pos="7547"/>
                <w:tab w:val="left" w:pos="8398"/>
              </w:tabs>
              <w:bidi/>
              <w:rPr>
                <w:rFonts w:cs="2  Nazanin"/>
                <w:b/>
                <w:bCs/>
                <w:sz w:val="10"/>
                <w:szCs w:val="10"/>
                <w:rtl/>
              </w:rPr>
            </w:pPr>
          </w:p>
          <w:p w:rsidR="00633338" w:rsidRDefault="00966672" w:rsidP="00633338">
            <w:pPr>
              <w:tabs>
                <w:tab w:val="left" w:pos="1438"/>
                <w:tab w:val="left" w:pos="2444"/>
                <w:tab w:val="left" w:pos="3578"/>
                <w:tab w:val="left" w:pos="5137"/>
                <w:tab w:val="left" w:pos="6555"/>
                <w:tab w:val="left" w:pos="7547"/>
                <w:tab w:val="left" w:pos="8398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علت </w:t>
            </w:r>
            <w:r w:rsidR="00F841C6"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F841C6"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4D21"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2C3CEC" w:rsidRPr="005F326C" w:rsidRDefault="00F841C6" w:rsidP="00633338">
            <w:pPr>
              <w:tabs>
                <w:tab w:val="left" w:pos="1027"/>
                <w:tab w:val="left" w:pos="2586"/>
                <w:tab w:val="left" w:pos="4145"/>
                <w:tab w:val="left" w:pos="5421"/>
                <w:tab w:val="left" w:pos="6271"/>
                <w:tab w:val="left" w:pos="7122"/>
                <w:tab w:val="left" w:pos="8823"/>
              </w:tabs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حذف ترم </w:t>
            </w:r>
            <w:r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حذف درس </w:t>
            </w:r>
            <w:r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مرخصی تحصیلی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تمدید سنوات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انصراف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کاردانی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بازگشت به تحصیل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  <w:r w:rsidR="00633338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سایر موارد </w:t>
            </w:r>
            <w:r w:rsidR="002C3CEC" w:rsidRPr="005F326C">
              <w:rPr>
                <w:rFonts w:cs="2  Nazanin" w:hint="cs"/>
                <w:b/>
                <w:bCs/>
                <w:sz w:val="20"/>
                <w:szCs w:val="20"/>
              </w:rPr>
              <w:sym w:font="Wingdings" w:char="F06F"/>
            </w:r>
          </w:p>
          <w:p w:rsidR="00966672" w:rsidRPr="00F72989" w:rsidRDefault="005F326C" w:rsidP="00F079B7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توضیحات درخواست: </w:t>
            </w:r>
            <w:r w:rsidR="00966672"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966672" w:rsidRPr="00F72989" w:rsidRDefault="00966672" w:rsidP="00F079B7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EC24E3" w:rsidRPr="00F72989" w:rsidRDefault="00EC24E3" w:rsidP="00B55921">
            <w:pPr>
              <w:bidi/>
              <w:ind w:right="314"/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 و امضا دانشجو</w:t>
            </w:r>
          </w:p>
          <w:p w:rsidR="00EC24E3" w:rsidRPr="00F72989" w:rsidRDefault="00EC24E3" w:rsidP="00B55921">
            <w:pPr>
              <w:bidi/>
              <w:ind w:right="314"/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DC74E0" w:rsidRPr="00F72989" w:rsidTr="00CC1FA4">
        <w:trPr>
          <w:cantSplit/>
          <w:trHeight w:val="1831"/>
        </w:trPr>
        <w:tc>
          <w:tcPr>
            <w:tcW w:w="888" w:type="dxa"/>
            <w:textDirection w:val="tbRl"/>
          </w:tcPr>
          <w:p w:rsidR="00DC74E0" w:rsidRPr="00F72989" w:rsidRDefault="00DC74E0" w:rsidP="00DC74E0">
            <w:pPr>
              <w:bidi/>
              <w:ind w:left="113" w:right="113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نظر استاد راهنما</w:t>
            </w:r>
          </w:p>
        </w:tc>
        <w:tc>
          <w:tcPr>
            <w:tcW w:w="10208" w:type="dxa"/>
            <w:gridSpan w:val="3"/>
          </w:tcPr>
          <w:p w:rsidR="001D5590" w:rsidRPr="00F72989" w:rsidRDefault="001D5590" w:rsidP="001D5590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احتراما بدینوسیله نظر اینجانب در ارتباط با تقاضای دانشجو به شرح زیر می باشد: </w:t>
            </w:r>
          </w:p>
          <w:p w:rsidR="001D5590" w:rsidRPr="00F72989" w:rsidRDefault="001D5590" w:rsidP="001D5590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1D5590" w:rsidRPr="00F72989" w:rsidRDefault="001D5590" w:rsidP="001D5590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DC74E0" w:rsidRPr="00F72989" w:rsidRDefault="001D5590" w:rsidP="00431F29">
            <w:pPr>
              <w:bidi/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امضا و نظر استاد راهنما</w:t>
            </w:r>
          </w:p>
          <w:p w:rsidR="00431F29" w:rsidRPr="00F72989" w:rsidRDefault="00431F29" w:rsidP="00431F29">
            <w:pPr>
              <w:bidi/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787293" w:rsidRPr="00F72989" w:rsidTr="00CC1FA4">
        <w:trPr>
          <w:cantSplit/>
          <w:trHeight w:val="1831"/>
        </w:trPr>
        <w:tc>
          <w:tcPr>
            <w:tcW w:w="888" w:type="dxa"/>
            <w:textDirection w:val="tbRl"/>
          </w:tcPr>
          <w:p w:rsidR="00787293" w:rsidRPr="00F72989" w:rsidRDefault="00787293" w:rsidP="00DC74E0">
            <w:pPr>
              <w:bidi/>
              <w:ind w:left="113" w:right="113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تمدید سنوات</w:t>
            </w:r>
          </w:p>
        </w:tc>
        <w:tc>
          <w:tcPr>
            <w:tcW w:w="10208" w:type="dxa"/>
            <w:gridSpan w:val="3"/>
          </w:tcPr>
          <w:p w:rsidR="00787293" w:rsidRDefault="00787293" w:rsidP="001D5590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تعداد و عنوان دروس باقی مانده جهت فراغت از تحصیل:</w:t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/>
                <w:b/>
                <w:bCs/>
                <w:sz w:val="24"/>
                <w:szCs w:val="24"/>
                <w:rtl/>
              </w:rPr>
              <w:tab/>
            </w:r>
          </w:p>
          <w:p w:rsidR="00787293" w:rsidRPr="00F72989" w:rsidRDefault="00787293" w:rsidP="00787293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F10934" w:rsidRPr="00F72989" w:rsidTr="00CC1FA4">
        <w:trPr>
          <w:cantSplit/>
          <w:trHeight w:val="2907"/>
        </w:trPr>
        <w:tc>
          <w:tcPr>
            <w:tcW w:w="888" w:type="dxa"/>
            <w:textDirection w:val="tbRl"/>
          </w:tcPr>
          <w:p w:rsidR="00F10934" w:rsidRPr="00F72989" w:rsidRDefault="00F10934" w:rsidP="00260E5D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نظر مدرس درس </w:t>
            </w:r>
          </w:p>
          <w:p w:rsidR="00F10934" w:rsidRPr="00F72989" w:rsidRDefault="00F10934" w:rsidP="00260E5D">
            <w:pPr>
              <w:bidi/>
              <w:ind w:left="113" w:right="113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t>(</w:t>
            </w:r>
            <w:r w:rsidRPr="00F72989">
              <w:rPr>
                <w:rFonts w:cs="2  Nazanin" w:hint="cs"/>
                <w:b/>
                <w:bCs/>
                <w:sz w:val="18"/>
                <w:szCs w:val="18"/>
                <w:rtl/>
              </w:rPr>
              <w:t>برای حذف درس)</w:t>
            </w:r>
          </w:p>
        </w:tc>
        <w:tc>
          <w:tcPr>
            <w:tcW w:w="10208" w:type="dxa"/>
            <w:gridSpan w:val="3"/>
          </w:tcPr>
          <w:p w:rsidR="00F10934" w:rsidRPr="00F72989" w:rsidRDefault="00F10934" w:rsidP="00260E5D">
            <w:pPr>
              <w:tabs>
                <w:tab w:val="right" w:leader="dot" w:pos="9946"/>
              </w:tabs>
              <w:bidi/>
              <w:rPr>
                <w:rFonts w:cs="2  Nazanin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2694"/>
              <w:gridCol w:w="1559"/>
              <w:gridCol w:w="1984"/>
              <w:gridCol w:w="2021"/>
            </w:tblGrid>
            <w:tr w:rsidR="00F10934" w:rsidRPr="00F72989" w:rsidTr="00260E5D">
              <w:tc>
                <w:tcPr>
                  <w:tcW w:w="1663" w:type="dxa"/>
                  <w:vAlign w:val="center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center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7298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کد و گروه درس</w:t>
                  </w:r>
                </w:p>
              </w:tc>
              <w:tc>
                <w:tcPr>
                  <w:tcW w:w="2694" w:type="dxa"/>
                  <w:vAlign w:val="center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center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7298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1559" w:type="dxa"/>
                  <w:vAlign w:val="center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center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7298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وضعیت حضور در کلاس</w:t>
                  </w:r>
                </w:p>
              </w:tc>
              <w:tc>
                <w:tcPr>
                  <w:tcW w:w="1984" w:type="dxa"/>
                  <w:vAlign w:val="center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center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7298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شرکت یا عدم شرکت در امتحانات میانترم</w:t>
                  </w:r>
                </w:p>
              </w:tc>
              <w:tc>
                <w:tcPr>
                  <w:tcW w:w="2021" w:type="dxa"/>
                  <w:vAlign w:val="center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center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7298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نام و امضای مدرس درس</w:t>
                  </w:r>
                </w:p>
              </w:tc>
            </w:tr>
            <w:tr w:rsidR="00F10934" w:rsidRPr="00F72989" w:rsidTr="00260E5D">
              <w:trPr>
                <w:trHeight w:val="1850"/>
              </w:trPr>
              <w:tc>
                <w:tcPr>
                  <w:tcW w:w="1663" w:type="dxa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lowKashida"/>
                    <w:rPr>
                      <w:rFonts w:cs="2 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94" w:type="dxa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lowKashida"/>
                    <w:rPr>
                      <w:rFonts w:cs="2 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lowKashida"/>
                    <w:rPr>
                      <w:rFonts w:cs="2 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lowKashida"/>
                    <w:rPr>
                      <w:rFonts w:cs="2 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F10934" w:rsidRPr="00F72989" w:rsidRDefault="00F10934" w:rsidP="00305653">
                  <w:pPr>
                    <w:framePr w:hSpace="180" w:wrap="around" w:vAnchor="text" w:hAnchor="text" w:y="1"/>
                    <w:bidi/>
                    <w:ind w:right="314"/>
                    <w:suppressOverlap/>
                    <w:jc w:val="lowKashida"/>
                    <w:rPr>
                      <w:rFonts w:cs="2 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10934" w:rsidRPr="00F72989" w:rsidRDefault="00F10934" w:rsidP="00260E5D">
            <w:pPr>
              <w:bidi/>
              <w:ind w:right="314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CC1FA4" w:rsidRPr="00F72989" w:rsidTr="00357280">
        <w:trPr>
          <w:cantSplit/>
          <w:trHeight w:val="12146"/>
        </w:trPr>
        <w:tc>
          <w:tcPr>
            <w:tcW w:w="888" w:type="dxa"/>
            <w:textDirection w:val="tbRl"/>
          </w:tcPr>
          <w:p w:rsidR="00CC1FA4" w:rsidRPr="00F72989" w:rsidRDefault="00CC1FA4" w:rsidP="00260E5D">
            <w:pPr>
              <w:bidi/>
              <w:ind w:left="113" w:right="113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72989">
              <w:rPr>
                <w:rFonts w:cs="2  Nazanin" w:hint="cs"/>
                <w:b/>
                <w:bCs/>
                <w:sz w:val="24"/>
                <w:szCs w:val="24"/>
                <w:rtl/>
              </w:rPr>
              <w:lastRenderedPageBreak/>
              <w:t>اطلاعات لازم</w:t>
            </w:r>
          </w:p>
        </w:tc>
        <w:tc>
          <w:tcPr>
            <w:tcW w:w="10208" w:type="dxa"/>
            <w:gridSpan w:val="3"/>
          </w:tcPr>
          <w:p w:rsidR="00DA3613" w:rsidRPr="003E73CE" w:rsidRDefault="00DA3613" w:rsidP="00413522">
            <w:pPr>
              <w:bidi/>
              <w:spacing w:before="120"/>
              <w:ind w:left="2160" w:hanging="216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>حذف ترم:</w:t>
            </w:r>
          </w:p>
          <w:p w:rsidR="00CC1FA4" w:rsidRDefault="00CC1FA4" w:rsidP="00DA3613">
            <w:pPr>
              <w:bidi/>
              <w:rPr>
                <w:rFonts w:cs="2  Nazanin"/>
                <w:b/>
                <w:bCs/>
                <w:rtl/>
              </w:rPr>
            </w:pPr>
            <w:r w:rsidRPr="00F72989">
              <w:rPr>
                <w:rFonts w:cs="2  Nazanin" w:hint="cs"/>
                <w:b/>
                <w:bCs/>
                <w:rtl/>
              </w:rPr>
              <w:t>1. در حذف ترم: دانشجو در ترم مورد نظر درخواست ثبت نام داشته باشد و در امتحانات پایان ترم غایب بوده باشد.</w:t>
            </w:r>
          </w:p>
          <w:p w:rsidR="00CC1FA4" w:rsidRPr="00F10934" w:rsidRDefault="00CC1FA4" w:rsidP="00260E5D">
            <w:pPr>
              <w:bidi/>
              <w:rPr>
                <w:rFonts w:cs="2  Nazanin"/>
                <w:b/>
                <w:bCs/>
                <w:rtl/>
              </w:rPr>
            </w:pPr>
            <w:r w:rsidRPr="00F10934">
              <w:rPr>
                <w:rFonts w:cs="2  Nazanin" w:hint="cs"/>
                <w:b/>
                <w:bCs/>
                <w:rtl/>
              </w:rPr>
              <w:t>2. در حذف ترم پزشکی مدارک باید به تایید بهداری دانشگاه رسیده باشد.</w:t>
            </w:r>
          </w:p>
          <w:p w:rsidR="00CC1FA4" w:rsidRPr="00F10934" w:rsidRDefault="00CC1FA4" w:rsidP="00260E5D">
            <w:pPr>
              <w:bidi/>
              <w:rPr>
                <w:rFonts w:cs="2  Nazanin"/>
                <w:b/>
                <w:bCs/>
                <w:rtl/>
              </w:rPr>
            </w:pPr>
            <w:r w:rsidRPr="00F10934">
              <w:rPr>
                <w:rFonts w:cs="2  Nazanin" w:hint="cs"/>
                <w:b/>
                <w:bCs/>
                <w:rtl/>
              </w:rPr>
              <w:t>3. حذف ترم جزو سنوات تحصیلی دانشجو محسوب می شود.</w:t>
            </w:r>
          </w:p>
          <w:p w:rsidR="00CC1FA4" w:rsidRDefault="00CC1FA4" w:rsidP="00260E5D">
            <w:pPr>
              <w:bidi/>
              <w:rPr>
                <w:rFonts w:cs="2  Nazanin"/>
                <w:b/>
                <w:bCs/>
                <w:rtl/>
              </w:rPr>
            </w:pPr>
            <w:r w:rsidRPr="00F10934">
              <w:rPr>
                <w:rFonts w:cs="2  Nazanin" w:hint="cs"/>
                <w:b/>
                <w:bCs/>
                <w:rtl/>
              </w:rPr>
              <w:t>4. دانشجو باید مدارک مربوط به علت حذف را در پیشخوان خدمت بارگذاری نماید.</w:t>
            </w:r>
          </w:p>
          <w:p w:rsidR="00DA3613" w:rsidRPr="003E73CE" w:rsidRDefault="00DA3613" w:rsidP="004D4DEF">
            <w:pPr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>مرخصی تحصیلی:</w:t>
            </w:r>
          </w:p>
          <w:p w:rsidR="00CC1FA4" w:rsidRPr="0006741B" w:rsidRDefault="00AD2541" w:rsidP="00DA3613">
            <w:pPr>
              <w:bidi/>
              <w:rPr>
                <w:rFonts w:cs="2  Nazanin"/>
                <w:b/>
                <w:bCs/>
                <w:spacing w:val="-4"/>
                <w:rtl/>
              </w:rPr>
            </w:pPr>
            <w:r>
              <w:rPr>
                <w:rFonts w:cs="2  Nazanin" w:hint="cs"/>
                <w:b/>
                <w:bCs/>
                <w:spacing w:val="-4"/>
                <w:rtl/>
              </w:rPr>
              <w:t>1</w:t>
            </w:r>
            <w:r w:rsidR="00CC1FA4" w:rsidRPr="0006741B">
              <w:rPr>
                <w:rFonts w:cs="2  Nazanin" w:hint="cs"/>
                <w:b/>
                <w:bCs/>
                <w:spacing w:val="-4"/>
                <w:rtl/>
              </w:rPr>
              <w:t>. تقاضای مرخصی تحصیلی باید دو هفته قبل از شروع ثبت نام اصلی توسط دانشجو در سیستم گلستان-پیشخوان خدمت ثبت شده باشد.</w:t>
            </w:r>
          </w:p>
          <w:p w:rsidR="00CC1FA4" w:rsidRPr="0006741B" w:rsidRDefault="00AD2541" w:rsidP="00260E5D">
            <w:pPr>
              <w:bidi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  <w:r w:rsidR="00CC1FA4" w:rsidRPr="0006741B">
              <w:rPr>
                <w:rFonts w:cs="2  Nazanin" w:hint="cs"/>
                <w:b/>
                <w:bCs/>
                <w:rtl/>
              </w:rPr>
              <w:t>. در مرخصی تحصیلی باید حداقل 12 واحد برای دانشجو باقی مانده باشد.</w:t>
            </w:r>
          </w:p>
          <w:p w:rsidR="00CC1FA4" w:rsidRPr="0006741B" w:rsidRDefault="00AD2541" w:rsidP="00260E5D">
            <w:pPr>
              <w:bidi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  <w:r w:rsidR="00CC1FA4" w:rsidRPr="0006741B">
              <w:rPr>
                <w:rFonts w:cs="2  Nazanin" w:hint="cs"/>
                <w:b/>
                <w:bCs/>
                <w:rtl/>
              </w:rPr>
              <w:t>. دانشجو در دوره کارشناسی می تواند در صورت موافقت دانشکده از دو ترم مرخصی متوالی یا متناوب استفاده نماید.</w:t>
            </w:r>
          </w:p>
          <w:p w:rsidR="00CC1FA4" w:rsidRDefault="00AD2541" w:rsidP="00260E5D">
            <w:pPr>
              <w:bidi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</w:t>
            </w:r>
            <w:r w:rsidR="00CC1FA4" w:rsidRPr="0006741B">
              <w:rPr>
                <w:rFonts w:cs="2  Nazanin" w:hint="cs"/>
                <w:b/>
                <w:bCs/>
                <w:rtl/>
              </w:rPr>
              <w:t>. مرخصی پزشکی 2 نیمسال، مرخصی زایمان برای هر فرزند حداکثر 5 نیمسال و سایر مرخصی ها حداکثر 2 نیمسال می باشد.</w:t>
            </w:r>
          </w:p>
          <w:p w:rsidR="00DA3613" w:rsidRDefault="00DA3613" w:rsidP="004D4DEF">
            <w:pPr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حذف </w:t>
            </w: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C1FA4" w:rsidRPr="008B431A" w:rsidRDefault="00244644" w:rsidP="00DA3613">
            <w:pPr>
              <w:widowControl w:val="0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  <w:r w:rsidR="00CC1FA4">
              <w:rPr>
                <w:rFonts w:cs="2  Nazanin" w:hint="cs"/>
                <w:b/>
                <w:bCs/>
                <w:sz w:val="24"/>
                <w:szCs w:val="24"/>
                <w:rtl/>
              </w:rPr>
              <w:t>.</w:t>
            </w:r>
            <w:r w:rsidR="00CC1FA4" w:rsidRPr="008B431A">
              <w:rPr>
                <w:rFonts w:cs="2  Nazanin" w:hint="cs"/>
                <w:b/>
                <w:bCs/>
                <w:sz w:val="24"/>
                <w:szCs w:val="24"/>
                <w:rtl/>
              </w:rPr>
              <w:t>برای حذف پزشکی ارایه گواهی پزشکی که به تایید بهداری رسیده باشد الزامی است.</w:t>
            </w:r>
          </w:p>
          <w:p w:rsidR="00CC1FA4" w:rsidRPr="008B431A" w:rsidRDefault="00244644" w:rsidP="00260E5D">
            <w:pPr>
              <w:widowControl w:val="0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  <w:r w:rsidR="00CC1FA4" w:rsidRPr="008B431A">
              <w:rPr>
                <w:rFonts w:cs="2  Nazanin" w:hint="cs"/>
                <w:b/>
                <w:bCs/>
                <w:sz w:val="24"/>
                <w:szCs w:val="24"/>
                <w:rtl/>
              </w:rPr>
              <w:t>. برای حذف مجاز ارائه مدارک مبنی بر موجه بودن غیبت در امتحانات پایان ترم درس الزامی است.</w:t>
            </w:r>
          </w:p>
          <w:p w:rsidR="00CC1FA4" w:rsidRPr="008B431A" w:rsidRDefault="00244644" w:rsidP="00260E5D">
            <w:pPr>
              <w:widowControl w:val="0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  <w:r w:rsidR="00CC1FA4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CC1FA4" w:rsidRPr="008B431A">
              <w:rPr>
                <w:rFonts w:cs="2  Nazanin" w:hint="cs"/>
                <w:b/>
                <w:bCs/>
                <w:sz w:val="24"/>
                <w:szCs w:val="24"/>
                <w:rtl/>
              </w:rPr>
              <w:t>درخواست حذف فقط در صورت عدم شرکت در امتحانات پایان ترم درس امکان پذیر می باشد.</w:t>
            </w:r>
          </w:p>
          <w:p w:rsidR="00CC1FA4" w:rsidRPr="0078096A" w:rsidRDefault="00244644" w:rsidP="00260E5D">
            <w:pPr>
              <w:widowControl w:val="0"/>
              <w:bidi/>
              <w:rPr>
                <w:rFonts w:cs="2  Nazanin"/>
                <w:b/>
                <w:bCs/>
                <w:spacing w:val="-4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pacing w:val="-4"/>
                <w:sz w:val="24"/>
                <w:szCs w:val="24"/>
                <w:rtl/>
              </w:rPr>
              <w:t>4</w:t>
            </w:r>
            <w:r w:rsidR="00CC1FA4" w:rsidRPr="0078096A">
              <w:rPr>
                <w:rFonts w:cs="2  Nazanin" w:hint="cs"/>
                <w:b/>
                <w:bCs/>
                <w:spacing w:val="-4"/>
                <w:sz w:val="24"/>
                <w:szCs w:val="24"/>
                <w:rtl/>
              </w:rPr>
              <w:t xml:space="preserve">. درخواست حذف درس پس از قفل نهایی نمره و ثبت غیبت استاد در سیستم گلستان </w:t>
            </w:r>
            <w:r w:rsidR="00CC1FA4" w:rsidRPr="0078096A">
              <w:rPr>
                <w:rFonts w:ascii="Arial" w:hAnsi="Arial" w:cs="Arial" w:hint="cs"/>
                <w:b/>
                <w:bCs/>
                <w:spacing w:val="-4"/>
                <w:sz w:val="24"/>
                <w:szCs w:val="24"/>
                <w:rtl/>
              </w:rPr>
              <w:t>–</w:t>
            </w:r>
            <w:r w:rsidR="00CC1FA4" w:rsidRPr="0078096A">
              <w:rPr>
                <w:rFonts w:cs="2  Nazanin" w:hint="cs"/>
                <w:b/>
                <w:bCs/>
                <w:spacing w:val="-4"/>
                <w:sz w:val="24"/>
                <w:szCs w:val="24"/>
                <w:rtl/>
              </w:rPr>
              <w:t xml:space="preserve"> پیشخوان خدمت قابل ثبت می باشد.</w:t>
            </w:r>
          </w:p>
          <w:p w:rsidR="00CC1FA4" w:rsidRDefault="00244644" w:rsidP="00260E5D">
            <w:pPr>
              <w:widowControl w:val="0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  <w:r w:rsidR="00CC1FA4" w:rsidRPr="008B431A">
              <w:rPr>
                <w:rFonts w:cs="2  Nazanin" w:hint="cs"/>
                <w:b/>
                <w:bCs/>
                <w:sz w:val="24"/>
                <w:szCs w:val="24"/>
                <w:rtl/>
              </w:rPr>
              <w:t>. درخواست حذف بیش از دو درس به شورای منتخب ارجاع می شود.</w:t>
            </w:r>
          </w:p>
          <w:p w:rsidR="00CC1FA4" w:rsidRDefault="00244644" w:rsidP="00260E5D">
            <w:pPr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  <w:r w:rsidR="00CC1FA4">
              <w:rPr>
                <w:rFonts w:cs="2  Nazanin" w:hint="cs"/>
                <w:b/>
                <w:bCs/>
                <w:sz w:val="24"/>
                <w:szCs w:val="24"/>
                <w:rtl/>
              </w:rPr>
              <w:t>.</w:t>
            </w:r>
            <w:r w:rsidR="00CC1FA4">
              <w:rPr>
                <w:rtl/>
              </w:rPr>
              <w:t xml:space="preserve"> </w:t>
            </w:r>
            <w:r w:rsidR="00CC1FA4" w:rsidRPr="000939ED">
              <w:rPr>
                <w:rFonts w:cs="2  Nazanin"/>
                <w:b/>
                <w:bCs/>
                <w:sz w:val="24"/>
                <w:szCs w:val="24"/>
                <w:rtl/>
              </w:rPr>
              <w:t>دانشجو با</w:t>
            </w:r>
            <w:r w:rsidR="00CC1FA4" w:rsidRPr="000939ED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CC1FA4" w:rsidRPr="000939ED">
              <w:rPr>
                <w:rFonts w:cs="2  Nazanin" w:hint="eastAsia"/>
                <w:b/>
                <w:bCs/>
                <w:sz w:val="24"/>
                <w:szCs w:val="24"/>
                <w:rtl/>
              </w:rPr>
              <w:t>د</w:t>
            </w:r>
            <w:r w:rsidR="00CC1FA4" w:rsidRPr="000939E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مدارک مربوط به علت حذف را در پ</w:t>
            </w:r>
            <w:r w:rsidR="00CC1FA4" w:rsidRPr="000939ED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CC1FA4" w:rsidRPr="000939ED">
              <w:rPr>
                <w:rFonts w:cs="2  Nazanin" w:hint="eastAsia"/>
                <w:b/>
                <w:bCs/>
                <w:sz w:val="24"/>
                <w:szCs w:val="24"/>
                <w:rtl/>
              </w:rPr>
              <w:t>شخوان</w:t>
            </w:r>
            <w:r w:rsidR="00CC1FA4" w:rsidRPr="000939E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خدمت بارگذار</w:t>
            </w:r>
            <w:r w:rsidR="00CC1FA4" w:rsidRPr="000939ED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CC1FA4" w:rsidRPr="000939E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نما</w:t>
            </w:r>
            <w:r w:rsidR="00CC1FA4" w:rsidRPr="000939ED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CC1FA4" w:rsidRPr="000939ED">
              <w:rPr>
                <w:rFonts w:cs="2  Nazanin" w:hint="eastAsia"/>
                <w:b/>
                <w:bCs/>
                <w:sz w:val="24"/>
                <w:szCs w:val="24"/>
                <w:rtl/>
              </w:rPr>
              <w:t>د</w:t>
            </w:r>
            <w:r w:rsidR="00CC1FA4" w:rsidRPr="000939ED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  <w:p w:rsidR="00EC74CF" w:rsidRPr="00797C3C" w:rsidRDefault="00EC74CF" w:rsidP="00797C3C">
            <w:pPr>
              <w:bidi/>
              <w:spacing w:before="120"/>
              <w:jc w:val="center"/>
              <w:rPr>
                <w:rFonts w:cs="2  Nazanin"/>
                <w:b/>
                <w:bCs/>
                <w:i/>
                <w:iCs/>
                <w:rtl/>
              </w:rPr>
            </w:pPr>
            <w:r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>تذکر: در صورتی که دانشجو از حذف ترم استفاده کرده باشد</w:t>
            </w:r>
            <w:r w:rsidR="001A1BAC"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و </w:t>
            </w:r>
            <w:r w:rsidR="00244644"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برای اولین بار </w:t>
            </w:r>
            <w:r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درخواست حذف درس </w:t>
            </w:r>
            <w:r w:rsidR="001A1BAC"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>داشته باشد</w:t>
            </w:r>
            <w:r w:rsidR="00244644" w:rsidRPr="00797C3C"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</w:rPr>
              <w:t>، جهت بررسی و اعلام نظر درخواست به شورای منتخب ارجاع می شود.</w:t>
            </w:r>
          </w:p>
          <w:p w:rsidR="00DA3613" w:rsidRPr="003E73CE" w:rsidRDefault="00DA3613" w:rsidP="004D4DEF">
            <w:pPr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>تمدید سنوات تحصیلی:</w:t>
            </w:r>
          </w:p>
          <w:p w:rsidR="00CC1FA4" w:rsidRPr="0078096A" w:rsidRDefault="00E9397F" w:rsidP="00DA3613">
            <w:pPr>
              <w:bidi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  <w:r w:rsidR="00CC1FA4" w:rsidRPr="0078096A">
              <w:rPr>
                <w:rFonts w:cs="2  Nazanin"/>
                <w:b/>
                <w:bCs/>
                <w:rtl/>
              </w:rPr>
              <w:t>. مدت مجاز تحص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ل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در دوره کارشناس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پ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وسته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8 ن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مسال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م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باشد.</w:t>
            </w:r>
          </w:p>
          <w:p w:rsidR="00CC1FA4" w:rsidRPr="0078096A" w:rsidRDefault="00E9397F" w:rsidP="00260E5D">
            <w:pPr>
              <w:bidi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  <w:r w:rsidR="00CC1FA4" w:rsidRPr="0078096A">
              <w:rPr>
                <w:rFonts w:cs="2  Nazanin"/>
                <w:b/>
                <w:bCs/>
                <w:rtl/>
              </w:rPr>
              <w:t>. دانشگاه مخ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ر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است مدت مجاز را حداکثر تا 2 ن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مسال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افزا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ش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دهد، لذا دانشجو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ان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با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د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تا جا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ممکن تا پا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ان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ترم 8 فارغ التحص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ل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شوند.</w:t>
            </w:r>
            <w:r w:rsidR="00CC1FA4">
              <w:rPr>
                <w:rFonts w:cs="2  Nazanin" w:hint="cs"/>
                <w:b/>
                <w:bCs/>
                <w:rtl/>
              </w:rPr>
              <w:t xml:space="preserve"> دانشجو باید علت درخواست سنوات مازاد را بیان نماید.</w:t>
            </w:r>
          </w:p>
          <w:p w:rsidR="00CC1FA4" w:rsidRDefault="00E9397F" w:rsidP="00260E5D">
            <w:pPr>
              <w:bidi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  <w:r w:rsidR="00CC1FA4" w:rsidRPr="0078096A">
              <w:rPr>
                <w:rFonts w:cs="2  Nazanin"/>
                <w:b/>
                <w:bCs/>
                <w:rtl/>
              </w:rPr>
              <w:t>. دانشجو برا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استفاده از سنوات مازاد ملزم به پرداخت شهر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ه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م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باشد.</w:t>
            </w:r>
          </w:p>
          <w:p w:rsidR="00DA3613" w:rsidRPr="003E73CE" w:rsidRDefault="00DA3613" w:rsidP="004D4DEF">
            <w:pPr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>انصراف از تحصیل:</w:t>
            </w:r>
          </w:p>
          <w:p w:rsidR="00CC1FA4" w:rsidRPr="0078096A" w:rsidRDefault="00797C3C" w:rsidP="00DA3613">
            <w:pPr>
              <w:bidi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  <w:r w:rsidR="00CC1FA4" w:rsidRPr="0078096A">
              <w:rPr>
                <w:rFonts w:cs="2  Nazanin"/>
                <w:b/>
                <w:bCs/>
                <w:rtl/>
              </w:rPr>
              <w:t>. درخواست انصراف با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د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توسط دانشجو 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ا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وک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ل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قانون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او در س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ستم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گلستان </w:t>
            </w:r>
            <w:r w:rsidR="00CC1FA4" w:rsidRPr="0078096A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</w:t>
            </w:r>
            <w:r w:rsidR="00CC1FA4" w:rsidRPr="0078096A">
              <w:rPr>
                <w:rFonts w:cs="2  Nazanin" w:hint="cs"/>
                <w:b/>
                <w:bCs/>
                <w:rtl/>
              </w:rPr>
              <w:t>پی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شخوان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خدمت ثبت شود.</w:t>
            </w:r>
          </w:p>
          <w:p w:rsidR="00CC1FA4" w:rsidRDefault="00797C3C" w:rsidP="00260E5D">
            <w:pPr>
              <w:bidi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  <w:r w:rsidR="00CC1FA4" w:rsidRPr="0078096A">
              <w:rPr>
                <w:rFonts w:cs="2  Nazanin"/>
                <w:b/>
                <w:bCs/>
                <w:rtl/>
              </w:rPr>
              <w:t>. دانشجو مجاز است برا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کبار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و تا حداکثر دو ماه از تار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خ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ارائه درخواست تقاضا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انصراف خود را لغو کند در غ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ر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ا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 w:hint="eastAsia"/>
                <w:b/>
                <w:bCs/>
                <w:rtl/>
              </w:rPr>
              <w:t>نصورت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حکم انصراف قطع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نامبرده صادر م</w:t>
            </w:r>
            <w:r w:rsidR="00CC1FA4" w:rsidRPr="0078096A">
              <w:rPr>
                <w:rFonts w:cs="2  Nazanin" w:hint="cs"/>
                <w:b/>
                <w:bCs/>
                <w:rtl/>
              </w:rPr>
              <w:t>ی</w:t>
            </w:r>
            <w:r w:rsidR="00CC1FA4" w:rsidRPr="0078096A">
              <w:rPr>
                <w:rFonts w:cs="2  Nazanin"/>
                <w:b/>
                <w:bCs/>
                <w:rtl/>
              </w:rPr>
              <w:t xml:space="preserve"> شود.</w:t>
            </w:r>
          </w:p>
          <w:p w:rsidR="00EC74CF" w:rsidRPr="003E73CE" w:rsidRDefault="00EC74CF" w:rsidP="00EC74CF">
            <w:pPr>
              <w:bidi/>
              <w:spacing w:before="12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E73CE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کاردانی: </w:t>
            </w:r>
          </w:p>
          <w:p w:rsidR="00CC1FA4" w:rsidRDefault="00797C3C" w:rsidP="00260E5D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  <w:r w:rsidR="00CC1FA4">
              <w:rPr>
                <w:rFonts w:cs="2  Nazanin" w:hint="cs"/>
                <w:b/>
                <w:bCs/>
                <w:rtl/>
              </w:rPr>
              <w:t>.</w:t>
            </w:r>
            <w:r>
              <w:rPr>
                <w:rFonts w:cs="2  Nazanin" w:hint="cs"/>
                <w:b/>
                <w:bCs/>
                <w:rtl/>
              </w:rPr>
              <w:t xml:space="preserve"> </w:t>
            </w:r>
            <w:r w:rsidR="00CC1FA4">
              <w:rPr>
                <w:rFonts w:cs="2  Nazanin" w:hint="cs"/>
                <w:b/>
                <w:bCs/>
                <w:rtl/>
              </w:rPr>
              <w:t xml:space="preserve">برای درخواست کاردانی، دانشجو باید 68 واحد درسی با معدل 12 به بالا داشته باشد. </w:t>
            </w:r>
            <w:r w:rsidR="00CC1FA4">
              <w:rPr>
                <w:rFonts w:cs="2  Nazanin" w:hint="cs"/>
                <w:b/>
                <w:bCs/>
                <w:rtl/>
                <w:lang w:bidi="fa-IR"/>
              </w:rPr>
              <w:t>ورودی های 1402 به بعد برای درخواست کاردانی نباید بیشتر از 10 واحد عمومی گذرانده باشند.</w:t>
            </w:r>
          </w:p>
          <w:p w:rsidR="00EC74CF" w:rsidRPr="00F72989" w:rsidRDefault="00EC74CF" w:rsidP="00EC74CF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</w:tbl>
    <w:p w:rsidR="00FB5ABF" w:rsidRPr="00EC3EAC" w:rsidRDefault="00FB5ABF" w:rsidP="00EC3EAC">
      <w:pPr>
        <w:bidi/>
        <w:rPr>
          <w:rFonts w:cs="2  Nazanin"/>
          <w:sz w:val="24"/>
          <w:szCs w:val="24"/>
        </w:rPr>
      </w:pPr>
    </w:p>
    <w:sectPr w:rsidR="00FB5ABF" w:rsidRPr="00EC3EAC" w:rsidSect="007C6B1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AC"/>
    <w:rsid w:val="0006741B"/>
    <w:rsid w:val="001A1BAC"/>
    <w:rsid w:val="001D435C"/>
    <w:rsid w:val="001D5590"/>
    <w:rsid w:val="001F7E00"/>
    <w:rsid w:val="00244644"/>
    <w:rsid w:val="00262714"/>
    <w:rsid w:val="002C3CEC"/>
    <w:rsid w:val="002C3F10"/>
    <w:rsid w:val="00305653"/>
    <w:rsid w:val="00357280"/>
    <w:rsid w:val="003E73CE"/>
    <w:rsid w:val="003F12A3"/>
    <w:rsid w:val="003F38D4"/>
    <w:rsid w:val="00413522"/>
    <w:rsid w:val="00431F29"/>
    <w:rsid w:val="00446384"/>
    <w:rsid w:val="00467E12"/>
    <w:rsid w:val="00485478"/>
    <w:rsid w:val="004C08AD"/>
    <w:rsid w:val="004D271A"/>
    <w:rsid w:val="004D4DEF"/>
    <w:rsid w:val="00524D21"/>
    <w:rsid w:val="005F326C"/>
    <w:rsid w:val="00633338"/>
    <w:rsid w:val="0066749C"/>
    <w:rsid w:val="00726430"/>
    <w:rsid w:val="0078096A"/>
    <w:rsid w:val="00787293"/>
    <w:rsid w:val="00797C3C"/>
    <w:rsid w:val="007B5494"/>
    <w:rsid w:val="007C6B11"/>
    <w:rsid w:val="0080597A"/>
    <w:rsid w:val="00886F07"/>
    <w:rsid w:val="008B55ED"/>
    <w:rsid w:val="008D7B0D"/>
    <w:rsid w:val="00966672"/>
    <w:rsid w:val="009A2421"/>
    <w:rsid w:val="009B0121"/>
    <w:rsid w:val="00A72328"/>
    <w:rsid w:val="00AC0172"/>
    <w:rsid w:val="00AD2541"/>
    <w:rsid w:val="00AF0EA4"/>
    <w:rsid w:val="00B55921"/>
    <w:rsid w:val="00B7336B"/>
    <w:rsid w:val="00C30252"/>
    <w:rsid w:val="00CC1FA4"/>
    <w:rsid w:val="00DA3613"/>
    <w:rsid w:val="00DC74E0"/>
    <w:rsid w:val="00DE22C7"/>
    <w:rsid w:val="00E8451F"/>
    <w:rsid w:val="00E9397F"/>
    <w:rsid w:val="00EC24E3"/>
    <w:rsid w:val="00EC3EAC"/>
    <w:rsid w:val="00EC74CF"/>
    <w:rsid w:val="00F079B7"/>
    <w:rsid w:val="00F10934"/>
    <w:rsid w:val="00F72989"/>
    <w:rsid w:val="00F841C6"/>
    <w:rsid w:val="00F87687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C5ED-5CA4-4FEE-AB54-DF80F1F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B1B3-69C0-477A-9319-5A1DD497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2023-12-03T07:17:00Z</cp:lastPrinted>
  <dcterms:created xsi:type="dcterms:W3CDTF">2023-12-26T09:15:00Z</dcterms:created>
  <dcterms:modified xsi:type="dcterms:W3CDTF">2023-12-26T09:15:00Z</dcterms:modified>
</cp:coreProperties>
</file>